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РОССИЙСКАЯ ФЕДЕРАЦИЯ</w:t>
      </w:r>
    </w:p>
    <w:p w:rsidR="0048766B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РОСТОВСКАЯ ОБЛАСТЬ МЯСНИКОВСКИЙ РАЙОН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 xml:space="preserve">СОБРАНИЕ ДЕПУТАТОВ КРАСНОКРЫМСКОЕ 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48766B" w:rsidTr="00992E1E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766B" w:rsidRDefault="0048766B" w:rsidP="00992E1E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8766B" w:rsidRPr="0048766B" w:rsidRDefault="0048766B" w:rsidP="0048766B">
      <w:pPr>
        <w:spacing w:after="0" w:line="240" w:lineRule="auto"/>
        <w:ind w:left="0" w:right="-23" w:firstLine="0"/>
        <w:jc w:val="center"/>
        <w:rPr>
          <w:b/>
          <w:szCs w:val="28"/>
        </w:rPr>
      </w:pPr>
      <w:r w:rsidRPr="009D77BD">
        <w:rPr>
          <w:b/>
          <w:szCs w:val="28"/>
        </w:rPr>
        <w:t>РЕШЕНИЕ</w:t>
      </w:r>
    </w:p>
    <w:p w:rsidR="003C0E1D" w:rsidRDefault="003C0E1D" w:rsidP="003C0E1D">
      <w:pPr>
        <w:spacing w:after="0" w:line="240" w:lineRule="auto"/>
        <w:ind w:left="0" w:right="-23"/>
        <w:rPr>
          <w:szCs w:val="24"/>
        </w:rPr>
      </w:pPr>
    </w:p>
    <w:p w:rsidR="003C0E1D" w:rsidRDefault="003C0E1D" w:rsidP="003C0E1D">
      <w:pPr>
        <w:spacing w:after="0" w:line="240" w:lineRule="auto"/>
        <w:ind w:left="0" w:right="-23"/>
        <w:rPr>
          <w:szCs w:val="24"/>
        </w:rPr>
      </w:pPr>
    </w:p>
    <w:p w:rsidR="0048766B" w:rsidRDefault="0048766B" w:rsidP="003C0E1D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О </w:t>
      </w:r>
      <w:r w:rsidR="003C0E1D">
        <w:rPr>
          <w:szCs w:val="24"/>
        </w:rPr>
        <w:t>приватизации муниципального</w:t>
      </w:r>
    </w:p>
    <w:p w:rsidR="003C0E1D" w:rsidRDefault="003C0E1D" w:rsidP="003C0E1D">
      <w:pPr>
        <w:spacing w:after="0" w:line="240" w:lineRule="auto"/>
        <w:ind w:left="0" w:right="-23"/>
        <w:rPr>
          <w:szCs w:val="28"/>
        </w:rPr>
      </w:pPr>
      <w:r>
        <w:rPr>
          <w:szCs w:val="24"/>
        </w:rPr>
        <w:t xml:space="preserve">земельного участка </w:t>
      </w:r>
    </w:p>
    <w:p w:rsidR="00543A21" w:rsidRDefault="00543A21">
      <w:pPr>
        <w:spacing w:after="46"/>
        <w:ind w:left="96" w:right="0"/>
      </w:pPr>
    </w:p>
    <w:p w:rsidR="003C0E1D" w:rsidRDefault="003C0E1D">
      <w:pPr>
        <w:spacing w:after="46"/>
        <w:ind w:left="96" w:right="0"/>
      </w:pPr>
    </w:p>
    <w:p w:rsidR="003C0E1D" w:rsidRDefault="003C0E1D">
      <w:pPr>
        <w:spacing w:after="46"/>
        <w:ind w:left="96" w:right="0"/>
      </w:pPr>
    </w:p>
    <w:p w:rsidR="008965AE" w:rsidRDefault="00287032">
      <w:pPr>
        <w:spacing w:after="46"/>
        <w:ind w:left="96" w:right="0"/>
      </w:pPr>
      <w:r>
        <w:t>Принято Собранием депутатов</w:t>
      </w:r>
    </w:p>
    <w:p w:rsidR="008965AE" w:rsidRDefault="00BB1BC0">
      <w:pPr>
        <w:tabs>
          <w:tab w:val="right" w:pos="9798"/>
        </w:tabs>
        <w:spacing w:after="476"/>
        <w:ind w:left="0" w:right="0" w:firstLine="0"/>
        <w:jc w:val="left"/>
      </w:pPr>
      <w:r>
        <w:t>Краснокрымского</w:t>
      </w:r>
      <w:r w:rsidR="00287032">
        <w:t xml:space="preserve"> сельского поселения</w:t>
      </w:r>
      <w:r w:rsidR="00287032">
        <w:tab/>
      </w:r>
      <w:r w:rsidR="007949A4">
        <w:t>2</w:t>
      </w:r>
      <w:r w:rsidR="00BF5BBD">
        <w:t>0</w:t>
      </w:r>
      <w:r w:rsidR="00287032">
        <w:t xml:space="preserve"> </w:t>
      </w:r>
      <w:r w:rsidR="007949A4">
        <w:t>июня</w:t>
      </w:r>
      <w:r w:rsidR="00AB3237">
        <w:t xml:space="preserve"> 2025</w:t>
      </w:r>
      <w:r w:rsidR="00287032">
        <w:t xml:space="preserve"> г.</w:t>
      </w:r>
    </w:p>
    <w:p w:rsidR="008965AE" w:rsidRDefault="003C0E1D">
      <w:pPr>
        <w:spacing w:after="304"/>
        <w:ind w:left="9" w:right="0" w:firstLine="538"/>
      </w:pPr>
      <w:r>
        <w:t>Заслушав главу администрации Краснокрымского сельского поселения Черкашина Л.А.,</w:t>
      </w:r>
      <w:r w:rsidR="00287032">
        <w:t xml:space="preserve"> Собрание депутатов </w:t>
      </w:r>
      <w:r w:rsidR="00BB1BC0">
        <w:t>Краснокрымского</w:t>
      </w:r>
      <w:r w:rsidR="00287032">
        <w:t xml:space="preserve"> сельского поселения</w:t>
      </w:r>
    </w:p>
    <w:p w:rsidR="008965AE" w:rsidRDefault="00287032">
      <w:pPr>
        <w:spacing w:after="347" w:line="259" w:lineRule="auto"/>
        <w:ind w:left="58" w:right="590" w:hanging="10"/>
        <w:jc w:val="center"/>
      </w:pPr>
      <w:r>
        <w:t>РЕШИЛО:</w:t>
      </w:r>
    </w:p>
    <w:p w:rsidR="008965AE" w:rsidRDefault="003C0E1D" w:rsidP="0048766B">
      <w:pPr>
        <w:pStyle w:val="a4"/>
        <w:numPr>
          <w:ilvl w:val="0"/>
          <w:numId w:val="3"/>
        </w:numPr>
        <w:spacing w:after="17" w:line="262" w:lineRule="auto"/>
        <w:ind w:left="0" w:right="0" w:firstLine="360"/>
      </w:pPr>
      <w:r>
        <w:t xml:space="preserve">Рекомендовать администрации Краснокрымского сельского поселения начать процедуру приватизации муниципального земельного участка с кадастровым номером </w:t>
      </w:r>
      <w:r>
        <w:rPr>
          <w:szCs w:val="24"/>
        </w:rPr>
        <w:t>61:25:0600401:4021</w:t>
      </w:r>
      <w:r w:rsidR="00287032">
        <w:t>.</w:t>
      </w:r>
    </w:p>
    <w:p w:rsidR="008965AE" w:rsidRDefault="00287032" w:rsidP="0048766B">
      <w:pPr>
        <w:pStyle w:val="a4"/>
        <w:numPr>
          <w:ilvl w:val="0"/>
          <w:numId w:val="3"/>
        </w:numPr>
        <w:ind w:left="0" w:right="0" w:firstLine="360"/>
      </w:pPr>
      <w:r>
        <w:t>Настоящее решение вступает в силу с момента его подписания.</w:t>
      </w:r>
    </w:p>
    <w:p w:rsidR="008965AE" w:rsidRDefault="00287032" w:rsidP="0048766B">
      <w:pPr>
        <w:pStyle w:val="a4"/>
        <w:numPr>
          <w:ilvl w:val="0"/>
          <w:numId w:val="3"/>
        </w:numPr>
        <w:spacing w:after="333"/>
        <w:ind w:left="0" w:right="-23" w:firstLine="360"/>
      </w:pPr>
      <w:r>
        <w:t xml:space="preserve">Контроль за исполнением настоящего решения возложить на постоянную комиссию по бюджету, налогам и собственности Собрания депутатов </w:t>
      </w:r>
      <w:r w:rsidR="008E33C8">
        <w:t>Краснокрымского</w:t>
      </w:r>
      <w:r>
        <w:t xml:space="preserve"> сельского поселения </w:t>
      </w:r>
      <w:r w:rsidR="00543A21">
        <w:t>(</w:t>
      </w:r>
      <w:r>
        <w:t xml:space="preserve">председатель </w:t>
      </w:r>
      <w:r w:rsidR="00543A21">
        <w:t>– А.Ю. Купавых).</w:t>
      </w:r>
    </w:p>
    <w:p w:rsidR="003C0E1D" w:rsidRDefault="003C0E1D" w:rsidP="00524A29">
      <w:pPr>
        <w:spacing w:after="0" w:line="240" w:lineRule="auto"/>
        <w:ind w:left="6" w:right="0" w:hanging="6"/>
      </w:pPr>
    </w:p>
    <w:p w:rsidR="003C0E1D" w:rsidRDefault="003C0E1D" w:rsidP="00524A29">
      <w:pPr>
        <w:spacing w:after="0" w:line="240" w:lineRule="auto"/>
        <w:ind w:left="6" w:right="0" w:hanging="6"/>
      </w:pPr>
    </w:p>
    <w:p w:rsidR="003C0E1D" w:rsidRDefault="003C0E1D" w:rsidP="00524A29">
      <w:pPr>
        <w:spacing w:after="0" w:line="240" w:lineRule="auto"/>
        <w:ind w:left="6" w:right="0" w:hanging="6"/>
      </w:pPr>
    </w:p>
    <w:p w:rsidR="003C0E1D" w:rsidRDefault="003C0E1D" w:rsidP="00524A29">
      <w:pPr>
        <w:spacing w:after="0" w:line="240" w:lineRule="auto"/>
        <w:ind w:left="6" w:right="0" w:hanging="6"/>
      </w:pPr>
    </w:p>
    <w:p w:rsidR="00543A21" w:rsidRDefault="00287032" w:rsidP="00524A29">
      <w:pPr>
        <w:spacing w:after="0" w:line="240" w:lineRule="auto"/>
        <w:ind w:left="6" w:right="0" w:hanging="6"/>
      </w:pPr>
      <w:r>
        <w:t>Председатель Собрания депутатов</w:t>
      </w:r>
      <w:r w:rsidR="00543A21">
        <w:t xml:space="preserve"> – </w:t>
      </w:r>
    </w:p>
    <w:p w:rsidR="008965AE" w:rsidRDefault="00287032" w:rsidP="00524A29">
      <w:pPr>
        <w:spacing w:after="0" w:line="240" w:lineRule="auto"/>
        <w:ind w:left="6" w:right="0" w:hanging="6"/>
      </w:pPr>
      <w:r>
        <w:t xml:space="preserve">глава </w:t>
      </w:r>
      <w:r w:rsidR="00543A21">
        <w:t>Краснокрымского</w:t>
      </w:r>
      <w:r w:rsidR="00524A29">
        <w:t xml:space="preserve"> сельского поселения </w:t>
      </w:r>
      <w:r w:rsidR="00524A29">
        <w:tab/>
      </w:r>
      <w:r w:rsidR="00524A29">
        <w:tab/>
      </w:r>
      <w:r w:rsidR="00524A29">
        <w:tab/>
      </w:r>
      <w:r w:rsidR="00524A29">
        <w:tab/>
        <w:t xml:space="preserve">Д.А. </w:t>
      </w:r>
      <w:proofErr w:type="spellStart"/>
      <w:r w:rsidR="00524A29">
        <w:t>Тызыхян</w:t>
      </w:r>
      <w:proofErr w:type="spellEnd"/>
    </w:p>
    <w:p w:rsidR="003C0E1D" w:rsidRDefault="003C0E1D">
      <w:pPr>
        <w:ind w:left="14" w:right="1992"/>
      </w:pPr>
    </w:p>
    <w:p w:rsidR="003C0E1D" w:rsidRDefault="003C0E1D">
      <w:pPr>
        <w:ind w:left="14" w:right="1992"/>
      </w:pPr>
    </w:p>
    <w:p w:rsidR="003C0E1D" w:rsidRDefault="003C0E1D">
      <w:pPr>
        <w:ind w:left="14" w:right="1992"/>
      </w:pPr>
    </w:p>
    <w:p w:rsidR="00524A29" w:rsidRDefault="00524A29">
      <w:pPr>
        <w:ind w:left="14" w:right="1992"/>
      </w:pPr>
      <w:r>
        <w:t>х. Красный Крым</w:t>
      </w:r>
    </w:p>
    <w:p w:rsidR="008965AE" w:rsidRDefault="007949A4">
      <w:pPr>
        <w:ind w:left="14" w:right="1992"/>
      </w:pPr>
      <w:r>
        <w:t>2</w:t>
      </w:r>
      <w:r w:rsidR="00BF5BBD">
        <w:t>0</w:t>
      </w:r>
      <w:r w:rsidR="00524A29">
        <w:t>.0</w:t>
      </w:r>
      <w:r>
        <w:t>6</w:t>
      </w:r>
      <w:r w:rsidR="00524A29">
        <w:t>.202</w:t>
      </w:r>
      <w:r w:rsidR="00BF5BBD">
        <w:t>5</w:t>
      </w:r>
      <w:r w:rsidR="00524A29">
        <w:t xml:space="preserve"> года, №</w:t>
      </w:r>
      <w:r>
        <w:t>1</w:t>
      </w:r>
      <w:r w:rsidR="003C0E1D">
        <w:t>82</w:t>
      </w:r>
    </w:p>
    <w:p w:rsidR="00FE2387" w:rsidRDefault="00FE2387" w:rsidP="003C0E1D">
      <w:pPr>
        <w:ind w:left="0" w:right="-497" w:firstLine="0"/>
        <w:rPr>
          <w:szCs w:val="28"/>
        </w:rPr>
      </w:pPr>
      <w:bookmarkStart w:id="0" w:name="_GoBack"/>
      <w:bookmarkEnd w:id="0"/>
    </w:p>
    <w:sectPr w:rsidR="00FE2387" w:rsidSect="003C0E1D">
      <w:pgSz w:w="11920" w:h="16840"/>
      <w:pgMar w:top="489" w:right="1005" w:bottom="744" w:left="115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7A"/>
    <w:multiLevelType w:val="hybridMultilevel"/>
    <w:tmpl w:val="6FB62566"/>
    <w:lvl w:ilvl="0" w:tplc="3BF8184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CE8B02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25538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2CE138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8D210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C3344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A8658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AA47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C0D3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66ACB"/>
    <w:multiLevelType w:val="hybridMultilevel"/>
    <w:tmpl w:val="9C46C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A4852"/>
    <w:multiLevelType w:val="hybridMultilevel"/>
    <w:tmpl w:val="47FCFEAC"/>
    <w:lvl w:ilvl="0" w:tplc="9EE6488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E"/>
    <w:rsid w:val="00051336"/>
    <w:rsid w:val="000C571D"/>
    <w:rsid w:val="00134EAE"/>
    <w:rsid w:val="001B145B"/>
    <w:rsid w:val="00205D8B"/>
    <w:rsid w:val="00225589"/>
    <w:rsid w:val="00234682"/>
    <w:rsid w:val="00287032"/>
    <w:rsid w:val="002B39D0"/>
    <w:rsid w:val="003C0E1D"/>
    <w:rsid w:val="00460E2D"/>
    <w:rsid w:val="0048766B"/>
    <w:rsid w:val="004E46AC"/>
    <w:rsid w:val="00524A29"/>
    <w:rsid w:val="00543A21"/>
    <w:rsid w:val="00634A38"/>
    <w:rsid w:val="00645BF7"/>
    <w:rsid w:val="006B34F0"/>
    <w:rsid w:val="006B5E23"/>
    <w:rsid w:val="006E234B"/>
    <w:rsid w:val="00754AAE"/>
    <w:rsid w:val="007949A4"/>
    <w:rsid w:val="00796668"/>
    <w:rsid w:val="0081167A"/>
    <w:rsid w:val="00833501"/>
    <w:rsid w:val="008965AE"/>
    <w:rsid w:val="008D2717"/>
    <w:rsid w:val="008E33C8"/>
    <w:rsid w:val="00A235A1"/>
    <w:rsid w:val="00AB3237"/>
    <w:rsid w:val="00BB1BC0"/>
    <w:rsid w:val="00BB6DBF"/>
    <w:rsid w:val="00BF5BBD"/>
    <w:rsid w:val="00C66330"/>
    <w:rsid w:val="00CA0CE3"/>
    <w:rsid w:val="00D25F94"/>
    <w:rsid w:val="00D56958"/>
    <w:rsid w:val="00E16115"/>
    <w:rsid w:val="00E44F43"/>
    <w:rsid w:val="00E4690A"/>
    <w:rsid w:val="00EE5CE9"/>
    <w:rsid w:val="00F028D0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7B69"/>
  <w15:docId w15:val="{6C68A915-11FF-49F1-9512-D7EA4CD0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3111" w:right="302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9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B39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E5CE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23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3">
    <w:name w:val="Сетка таблицы3"/>
    <w:basedOn w:val="a1"/>
    <w:next w:val="a3"/>
    <w:uiPriority w:val="39"/>
    <w:rsid w:val="00FE238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locked/>
    <w:rsid w:val="0048766B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48766B"/>
    <w:pPr>
      <w:widowControl w:val="0"/>
      <w:shd w:val="clear" w:color="auto" w:fill="FFFFFF"/>
      <w:spacing w:after="30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3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EA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94FD5-265B-477E-A037-03892297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2025-07-08T15:36:00Z</cp:lastPrinted>
  <dcterms:created xsi:type="dcterms:W3CDTF">2025-07-08T15:16:00Z</dcterms:created>
  <dcterms:modified xsi:type="dcterms:W3CDTF">2025-07-08T15:37:00Z</dcterms:modified>
</cp:coreProperties>
</file>